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D3" w:rsidRDefault="007B3CD3" w:rsidP="000B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Good morning,</w:t>
      </w:r>
    </w:p>
    <w:p w:rsidR="007B3CD3" w:rsidRDefault="007B3CD3" w:rsidP="000B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:rsidR="007B3CD3" w:rsidRDefault="007B3CD3" w:rsidP="000B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I hope you are all well and have recharged your energy for the weeks ahead.  As we started on our Read Write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Inc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(RWI) journey in the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Autumn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we were given support from </w:t>
      </w:r>
      <w:r w:rsidR="00D42E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The English Hub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.  I have recently been sent information on ways in which Ruth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Miskin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the founder of RWI is working to support RWI schools and also ways in which she can support families during this difficult time.</w:t>
      </w:r>
    </w:p>
    <w:p w:rsidR="000B38B7" w:rsidRPr="000B38B7" w:rsidRDefault="000B38B7" w:rsidP="000B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D42E6A" w:rsidRDefault="007B3CD3" w:rsidP="000B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As a Read Write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Inc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School</w:t>
      </w:r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cannot stress the importance of the children continuing with the sounds we have been learning</w:t>
      </w:r>
      <w:r w:rsidR="00D42E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An easy way for them to do this would be for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them </w:t>
      </w:r>
      <w:r w:rsidR="00D42E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watch the daily speed sounds lessons</w:t>
      </w:r>
      <w:r w:rsidR="00D42E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p</w:t>
      </w:r>
      <w:r w:rsidR="00C324E6" w:rsidRPr="000B38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lease </w:t>
      </w:r>
      <w:r w:rsidR="00C324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 </w:t>
      </w:r>
      <w:r w:rsidR="00D42E6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make use of them  </w:t>
      </w:r>
    </w:p>
    <w:p w:rsidR="00D42E6A" w:rsidRDefault="00D42E6A" w:rsidP="000B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B3CD3" w:rsidRDefault="00D42E6A" w:rsidP="000B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They are </w:t>
      </w:r>
      <w:r w:rsidR="00C324E6" w:rsidRPr="000B38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online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r w:rsidR="00C324E6" w:rsidRPr="000B38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 is a set 1, set 2 and set 3 </w:t>
      </w:r>
      <w:proofErr w:type="gramStart"/>
      <w:r w:rsidR="00C324E6" w:rsidRPr="000B38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session</w:t>
      </w:r>
      <w:proofErr w:type="gramEnd"/>
      <w:r w:rsidR="00C324E6" w:rsidRPr="000B38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each day</w:t>
      </w:r>
      <w:r w:rsidR="00C324E6" w:rsidRPr="000B38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well as a poetry read aloud.  </w:t>
      </w:r>
      <w:r w:rsidR="007B3C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They are only 20 minutes long but will help to keep your child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learning through</w:t>
      </w:r>
      <w:r w:rsidR="00C324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introduction of new sounds as well as </w:t>
      </w:r>
      <w:r w:rsidR="007B3C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reinforcing </w:t>
      </w:r>
      <w:r w:rsidR="00C324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previously learned</w:t>
      </w:r>
      <w:r w:rsidR="007B3CD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sounds.</w:t>
      </w:r>
      <w:r w:rsidR="00C324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It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will </w:t>
      </w:r>
      <w:r w:rsidR="00C324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also help you experience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we learn</w:t>
      </w:r>
      <w:r w:rsidR="00C324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class.</w:t>
      </w:r>
    </w:p>
    <w:p w:rsidR="007B3CD3" w:rsidRDefault="007B3CD3" w:rsidP="000B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324E6" w:rsidRPr="000B38B7" w:rsidRDefault="00C324E6" w:rsidP="000B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B38B7" w:rsidRPr="000B38B7" w:rsidRDefault="00C324E6" w:rsidP="000B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are 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facebook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why not join </w:t>
      </w:r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Read Write </w:t>
      </w:r>
      <w:proofErr w:type="spellStart"/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Inc</w:t>
      </w:r>
      <w:proofErr w:type="spellEnd"/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facebook</w:t>
      </w:r>
      <w:proofErr w:type="spellEnd"/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group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</w:t>
      </w:r>
    </w:p>
    <w:p w:rsidR="000B38B7" w:rsidRPr="000B38B7" w:rsidRDefault="000B38B7" w:rsidP="000B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324E6" w:rsidRDefault="000B38B7" w:rsidP="000B38B7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In the coming weeks Read Write </w:t>
      </w:r>
      <w:proofErr w:type="spellStart"/>
      <w:r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Inc</w:t>
      </w:r>
      <w:proofErr w:type="spellEnd"/>
      <w:r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will also be offering a ‘phonics spine’ of 72 free eBooks matched to Read Write Inc. levels</w:t>
      </w:r>
      <w:r w:rsidR="00C324E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.  If your child is in orange group, there will be orange books available for them to read </w:t>
      </w:r>
      <w:r w:rsidR="00D42E6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so on </w:t>
      </w:r>
      <w:r w:rsidR="00C324E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(please do email me with your child’s full name at </w:t>
      </w:r>
      <w:hyperlink r:id="rId6" w:history="1">
        <w:r w:rsidR="00C324E6" w:rsidRPr="003C50D3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apple@st-margarets.torbay.sch.uk</w:t>
        </w:r>
      </w:hyperlink>
      <w:r w:rsidR="00C324E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if you are unsure of the </w:t>
      </w:r>
      <w:proofErr w:type="spellStart"/>
      <w:r w:rsidR="00C324E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colour</w:t>
      </w:r>
      <w:proofErr w:type="spellEnd"/>
      <w:r w:rsidR="00C324E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your child should be reading).  In addition there will also be </w:t>
      </w:r>
      <w:r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62 Speed Sounds practice sheets</w:t>
      </w:r>
      <w:r w:rsidR="00C324E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.  For children in the Ditty group, there will be </w:t>
      </w:r>
      <w:r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Ditty practice sheets</w:t>
      </w:r>
      <w:r w:rsidR="00C324E6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along with </w:t>
      </w:r>
      <w:r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parent information booklets and 8 Speedy Green Words slideshows. </w:t>
      </w:r>
    </w:p>
    <w:p w:rsidR="00C324E6" w:rsidRDefault="00C324E6" w:rsidP="000B38B7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:rsidR="000B38B7" w:rsidRDefault="00C324E6" w:rsidP="000B38B7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All of the resources will be </w:t>
      </w:r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free </w:t>
      </w: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and we are able to access them from </w:t>
      </w:r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the Read Write Inc. page on Oxford Owl</w:t>
      </w:r>
      <w:r w:rsidR="00D42E6A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for Home over the coming weeks.  As more information and resources become available I will email and let you know.  At the moment</w:t>
      </w:r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there are 14 Read Write </w:t>
      </w:r>
      <w:proofErr w:type="spellStart"/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Inc</w:t>
      </w:r>
      <w:proofErr w:type="spellEnd"/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proofErr w:type="spellStart"/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ebooks</w:t>
      </w:r>
      <w:proofErr w:type="spellEnd"/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on Oxford Owl for Home (click on the ‘eBooks’ link underneath ‘Read Write Inc. Phonics Guide for Parents’), plus lots of guidance for parents and </w:t>
      </w:r>
      <w:proofErr w:type="spellStart"/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carers</w:t>
      </w:r>
      <w:proofErr w:type="spellEnd"/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: </w:t>
      </w:r>
      <w:hyperlink r:id="rId7" w:tgtFrame="_blank" w:tooltip="http://www.oxfordowl.co.uk/read-write-inc-home" w:history="1">
        <w:r w:rsidR="000B38B7" w:rsidRPr="000B38B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" w:eastAsia="en-GB"/>
          </w:rPr>
          <w:t>www.oxfordowl.co.uk/read-write-inc-home</w:t>
        </w:r>
      </w:hyperlink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 this includes </w:t>
      </w:r>
      <w:r w:rsidR="000B38B7" w:rsidRPr="000B38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Parent videos on pronouncing the sounds, how to sound-blend, read digraphs, read stretchy sounds, etc. </w:t>
      </w:r>
    </w:p>
    <w:p w:rsidR="00D42E6A" w:rsidRDefault="00D42E6A" w:rsidP="000B38B7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42E6A" w:rsidRDefault="00D42E6A" w:rsidP="000B38B7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do make use of these resources as they will benefit your child in the weeks to come which will be the foundations for their future education.</w:t>
      </w:r>
    </w:p>
    <w:p w:rsidR="00CA5F19" w:rsidRDefault="00CA5F19" w:rsidP="000B38B7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A5F19" w:rsidRDefault="00CA5F19" w:rsidP="000B38B7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a school we recommend reading 4 times a week and in light of the current situation I would ask you 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ncourage your child to</w:t>
      </w:r>
    </w:p>
    <w:p w:rsidR="00CA5F19" w:rsidRPr="00CA5F19" w:rsidRDefault="00CA5F19" w:rsidP="00CA5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</w:t>
      </w:r>
      <w:r w:rsidRPr="00CA5F1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atch the online session daily (</w:t>
      </w:r>
      <w:hyperlink r:id="rId8" w:history="1">
        <w:r w:rsidRPr="00CA5F19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https://www.youtube.com/channel/UCo7fbLgY2oA_cFCIg9GdxtQ</w:t>
        </w:r>
      </w:hyperlink>
      <w:r w:rsidRPr="00CA5F1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</w:p>
    <w:p w:rsidR="00CA5F19" w:rsidRPr="00CA5F19" w:rsidRDefault="00CA5F19" w:rsidP="00CA5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</w:t>
      </w:r>
      <w:r w:rsidRPr="00CA5F1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ead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from the list of</w:t>
      </w:r>
      <w:r w:rsidRPr="00CA5F1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eBook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Pr="00CA5F1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daily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(please remember to read each book 3 times)  </w:t>
      </w:r>
      <w:r w:rsidRPr="00CA5F1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  <w:hyperlink r:id="rId9" w:tgtFrame="_blank" w:tooltip="http://www.oxfordowl.co.uk/read-write-inc-home" w:history="1">
        <w:r w:rsidRPr="000B38B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" w:eastAsia="en-GB"/>
          </w:rPr>
          <w:t>www.oxfordowl.co.uk/read-write-inc-home</w:t>
        </w:r>
      </w:hyperlink>
      <w:r w:rsidRPr="000B38B7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 </w:t>
      </w:r>
    </w:p>
    <w:p w:rsidR="00CA5F19" w:rsidRPr="00CA5F19" w:rsidRDefault="00CA5F19" w:rsidP="00CA5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</w:t>
      </w:r>
      <w:r w:rsidRPr="00CA5F1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 you want to join the FB group that offers support and tips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please do or keep in touch with me and I will share ideas I find</w:t>
      </w:r>
    </w:p>
    <w:p w:rsidR="00CA5F19" w:rsidRPr="00CA5F19" w:rsidRDefault="00CA5F19" w:rsidP="00CA5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Pr="00CA5F1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ontact us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with any questions/queries and to ask </w:t>
      </w:r>
      <w:r w:rsidRPr="00CA5F1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you are unsure which RWI colour group your child is in</w:t>
      </w:r>
      <w:bookmarkStart w:id="0" w:name="_GoBack"/>
      <w:bookmarkEnd w:id="0"/>
    </w:p>
    <w:p w:rsidR="00D42E6A" w:rsidRDefault="00D42E6A" w:rsidP="000B38B7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for your ongoing support</w:t>
      </w:r>
    </w:p>
    <w:p w:rsidR="00D42E6A" w:rsidRPr="000B38B7" w:rsidRDefault="00D42E6A" w:rsidP="000B38B7">
      <w:pPr>
        <w:shd w:val="clear" w:color="auto" w:fill="FFFFFF"/>
        <w:spacing w:after="0" w:line="300" w:lineRule="atLeast"/>
        <w:ind w:right="240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Nicole Turner</w:t>
      </w:r>
    </w:p>
    <w:p w:rsidR="000B38B7" w:rsidRPr="000B38B7" w:rsidRDefault="000B38B7" w:rsidP="000B38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8F1E86" w:rsidRDefault="008F1E86"/>
    <w:sectPr w:rsidR="008F1E86" w:rsidSect="000B3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27F1"/>
    <w:multiLevelType w:val="multilevel"/>
    <w:tmpl w:val="F004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B7"/>
    <w:rsid w:val="000B38B7"/>
    <w:rsid w:val="007B3CD3"/>
    <w:rsid w:val="008F1E86"/>
    <w:rsid w:val="00952A8A"/>
    <w:rsid w:val="00C324E6"/>
    <w:rsid w:val="00CA5F19"/>
    <w:rsid w:val="00D4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xfordowl.co.uk/read-write-inc-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e@st-margarets.torbay.sch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xfordowl.co.uk/read-write-inc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2020-04-06T09:32:00Z</dcterms:created>
  <dcterms:modified xsi:type="dcterms:W3CDTF">2020-04-06T09:32:00Z</dcterms:modified>
</cp:coreProperties>
</file>